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8B3899" w:rsidRPr="008F7095" w:rsidRDefault="008B3899" w:rsidP="008B3899">
      <w:pPr>
        <w:pStyle w:val="Vnos"/>
        <w:tabs>
          <w:tab w:val="left" w:pos="8460"/>
        </w:tabs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B3899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tabs>
                <w:tab w:val="left" w:pos="23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zbirke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Science Collections</w:t>
            </w:r>
          </w:p>
        </w:tc>
      </w:tr>
      <w:tr w:rsidR="008B3899" w:rsidRPr="008F7095" w:rsidTr="002204A0">
        <w:tc>
          <w:tcPr>
            <w:tcW w:w="3307" w:type="dxa"/>
            <w:gridSpan w:val="5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29631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8B389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B3899" w:rsidRPr="008F7095" w:rsidTr="002204A0">
        <w:trPr>
          <w:trHeight w:val="103"/>
        </w:trPr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8B3899" w:rsidRPr="008F7095" w:rsidTr="002204A0">
        <w:tc>
          <w:tcPr>
            <w:tcW w:w="5718" w:type="dxa"/>
            <w:gridSpan w:val="1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B3899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ataša Dolenc </w:t>
            </w:r>
            <w:proofErr w:type="spellStart"/>
            <w:r w:rsidR="008B4BB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641" w:type="dxa"/>
            <w:gridSpan w:val="2"/>
            <w:vMerge w:val="restart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8B3899" w:rsidRPr="008F7095" w:rsidTr="002204A0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sodobni pristopi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učenja in poučevanja naravoslovja na razredni stopnji;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učil</w:t>
            </w:r>
            <w:r w:rsidR="008B4BB3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preprosti poskusi, ki imajo didaktično vrednost;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učil ter uporaba le-teh pri poučevanju;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preprostih poskusov za lažje razumevanje naravoslovnih vsebin;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vrednotenje učil;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zgleda in neposredne izkušnje z živimi bitji za pridobivanje realnih predstav o naravi;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priprava, ureditev in namestitev posod za gojenje živali in </w:t>
            </w:r>
            <w:r w:rsidR="008B4BB3" w:rsidRPr="008F7095">
              <w:rPr>
                <w:rFonts w:ascii="Calibri" w:hAnsi="Calibri" w:cs="Calibri"/>
                <w:sz w:val="22"/>
                <w:szCs w:val="22"/>
              </w:rPr>
              <w:t>rastlin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 v razredu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(akvarij, terarij, akvaterarij…);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načini gojenja živali in rastlin v razredu;</w:t>
            </w:r>
          </w:p>
          <w:p w:rsidR="008B4BB3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priprava zbirk rastlin (herbarij) in živali ter pomen le-teh</w:t>
            </w:r>
            <w:r w:rsidR="008B4BB3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načrtovanje, izdelava in uporaba raziskovalnih škatel.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strategies</w:t>
            </w:r>
            <w:r w:rsidR="008B4BB3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learning and teaching science at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primary level;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aids (tools)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simple experiments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 didactic value;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preparation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of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teaching aids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in a science class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and preparing simple experiments to facilitate understanding of science contents;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teaching aids;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importance of examples and of immediate experience with living beings for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realistic images of nature;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preparation, organisation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installation of containers for animals and plants (aquarium, terrarium, aqua-terrarium...);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nurturing animals and plants in the classroom;</w:t>
            </w:r>
          </w:p>
          <w:p w:rsidR="008B4BB3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preparation of plant collections (herbarium)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animal</w:t>
            </w:r>
            <w:r w:rsidR="002A2A1B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the importance thereof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4BB3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designing, preparing</w:t>
            </w:r>
            <w:r w:rsidR="00170D31">
              <w:rPr>
                <w:rFonts w:ascii="Calibri" w:hAnsi="Calibri" w:cs="Calibri"/>
                <w:lang w:val="en-GB"/>
              </w:rPr>
              <w:t>,</w:t>
            </w:r>
            <w:r>
              <w:rPr>
                <w:rFonts w:ascii="Calibri" w:hAnsi="Calibri" w:cs="Calibri"/>
                <w:lang w:val="en-GB"/>
              </w:rPr>
              <w:t xml:space="preserve"> and using research boxes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3899" w:rsidRPr="008F7095" w:rsidTr="002204A0">
        <w:tc>
          <w:tcPr>
            <w:tcW w:w="9690" w:type="dxa"/>
            <w:gridSpan w:val="6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Pr="00AA453B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97D4C">
              <w:rPr>
                <w:rFonts w:ascii="Calibri" w:hAnsi="Calibri" w:cs="Calibri"/>
                <w:sz w:val="22"/>
                <w:szCs w:val="22"/>
              </w:rPr>
              <w:t>Pompe Novak, 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in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Baebler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(2021).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Očarljivi poskusi z rastlinami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 w:rsidRPr="00AA453B">
              <w:rPr>
                <w:rFonts w:ascii="Calibri" w:hAnsi="Calibri" w:cs="Calibri"/>
                <w:sz w:val="22"/>
                <w:szCs w:val="22"/>
              </w:rPr>
              <w:t>Slovens</w:t>
            </w:r>
            <w:r w:rsidR="00B02981" w:rsidRPr="00AA453B">
              <w:rPr>
                <w:rFonts w:ascii="Calibri" w:hAnsi="Calibri" w:cs="Calibri"/>
                <w:sz w:val="22"/>
                <w:szCs w:val="22"/>
              </w:rPr>
              <w:t>ko društvo za biologijo rastlin</w:t>
            </w:r>
            <w:r w:rsidRPr="00AA453B">
              <w:rPr>
                <w:rFonts w:ascii="Calibri" w:hAnsi="Calibri" w:cs="Calibri"/>
                <w:sz w:val="22"/>
                <w:szCs w:val="22"/>
              </w:rPr>
              <w:t>: Nacionalni inštitut za biologijo.</w:t>
            </w:r>
          </w:p>
          <w:p w:rsidR="00297D4C" w:rsidRPr="00AA453B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Arnold, N. (2017).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Znanstveni poskusi za otroke: 88 poskusov in pol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-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 xml:space="preserve"> hitri in lahki poskusi po korakih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7D4C">
              <w:rPr>
                <w:rFonts w:ascii="Calibri" w:hAnsi="Calibri" w:cs="Calibri"/>
                <w:sz w:val="22"/>
                <w:szCs w:val="22"/>
              </w:rPr>
              <w:t xml:space="preserve">Učila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Nieto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 xml:space="preserve"> Martínez, 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(2017).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Zabavni poskusi za otroke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Mladinska knjiga.</w:t>
            </w:r>
          </w:p>
          <w:p w:rsidR="00297D4C" w:rsidRPr="008F7095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Zorec, M. (2004). </w:t>
            </w:r>
            <w:r w:rsidRPr="00DA0F05">
              <w:rPr>
                <w:rFonts w:ascii="Calibri" w:hAnsi="Calibri" w:cs="Calibri"/>
                <w:i/>
                <w:sz w:val="22"/>
                <w:szCs w:val="22"/>
              </w:rPr>
              <w:t xml:space="preserve">Naravoslovna delavnica: preprosti naravoslovni eksperimenti in projekti za vsakogar.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TZS.</w:t>
            </w:r>
          </w:p>
          <w:p w:rsidR="008B3899" w:rsidRPr="008F7095" w:rsidRDefault="008B3899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-Dimec, D. (1998).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Raziskovalne škatle.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Modrijan.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Default="00297D4C" w:rsidP="00AA453B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Ocepek, R. (2012).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Premagajmo predsodke do živali : vzgoja za odgovoren odnos do narave.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Agencija Baribal.</w:t>
            </w:r>
          </w:p>
          <w:p w:rsidR="00297D4C" w:rsidRPr="000A725F" w:rsidRDefault="00297D4C" w:rsidP="00297D4C">
            <w:pPr>
              <w:numPr>
                <w:ilvl w:val="0"/>
                <w:numId w:val="3"/>
              </w:numPr>
              <w:tabs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 w:rsidRPr="00AA453B">
              <w:rPr>
                <w:rFonts w:ascii="Calibri" w:hAnsi="Calibri" w:cs="Microsoft Sans Serif"/>
                <w:sz w:val="22"/>
                <w:szCs w:val="22"/>
                <w:lang w:eastAsia="sl-SI"/>
              </w:rPr>
              <w:t>Kirbiš, J. (2000)</w:t>
            </w:r>
            <w:r w:rsidRPr="00AA453B">
              <w:rPr>
                <w:rFonts w:ascii="Calibri" w:hAnsi="Calibri" w:cs="Microsoft Sans Serif"/>
                <w:i/>
                <w:sz w:val="22"/>
                <w:szCs w:val="22"/>
                <w:lang w:eastAsia="sl-SI"/>
              </w:rPr>
              <w:t>. Spoznavajmo z vivarijem: pomen in uporaba vivarija v vzgoji in izobraževanju</w:t>
            </w:r>
            <w:r w:rsidRPr="00AA453B">
              <w:rPr>
                <w:rFonts w:ascii="Calibri" w:hAnsi="Calibri" w:cs="Microsoft Sans Serif"/>
                <w:sz w:val="22"/>
                <w:szCs w:val="22"/>
                <w:lang w:eastAsia="sl-SI"/>
              </w:rPr>
              <w:t>. ZRSŠ</w:t>
            </w:r>
            <w:r w:rsidRPr="000A725F">
              <w:rPr>
                <w:rFonts w:ascii="Calibri" w:hAnsi="Calibri" w:cs="Microsoft Sans Serif"/>
                <w:lang w:eastAsia="sl-SI"/>
              </w:rPr>
              <w:t>.</w:t>
            </w:r>
          </w:p>
          <w:p w:rsidR="008B3899" w:rsidRDefault="008B3899" w:rsidP="00AA453B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Grinberg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(2007). </w:t>
            </w:r>
            <w:r w:rsidRPr="00AA453B">
              <w:rPr>
                <w:rFonts w:ascii="Calibri" w:hAnsi="Calibri" w:cs="Calibri"/>
                <w:i/>
                <w:sz w:val="22"/>
                <w:szCs w:val="22"/>
              </w:rPr>
              <w:t>Zabavna znanost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TZS.</w:t>
            </w:r>
          </w:p>
          <w:p w:rsidR="00B02981" w:rsidRPr="008F7095" w:rsidRDefault="00B02981" w:rsidP="00B02981">
            <w:pPr>
              <w:pStyle w:val="Vnos"/>
              <w:numPr>
                <w:ilvl w:val="0"/>
                <w:numId w:val="3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Izbrana poglavja iz različnih virov, znanstveni in strokovni članki po </w:t>
            </w:r>
            <w:r>
              <w:rPr>
                <w:rFonts w:ascii="Calibri" w:hAnsi="Calibri" w:cs="Calibri"/>
                <w:sz w:val="22"/>
                <w:szCs w:val="22"/>
              </w:rPr>
              <w:t>izbiri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predavatelja./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hapters from different sources, scientific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lecturer.</w:t>
            </w:r>
          </w:p>
          <w:p w:rsidR="00B02981" w:rsidRPr="008F7095" w:rsidRDefault="00B02981" w:rsidP="00AA453B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55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8B3899" w:rsidRPr="008F7095" w:rsidRDefault="008B3899" w:rsidP="002204A0">
            <w:pPr>
              <w:tabs>
                <w:tab w:val="num" w:pos="1797"/>
              </w:tabs>
              <w:adjustRightInd w:val="0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seznani z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izdelavo in ustrezno uporabo učil za pouk naravoslovja ter zna kritično vrednoti učila, predvsem njihove didaktične prednosti;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metode spoznavanja živali in rastlin z neposredno izkušnjo in se uvaja v poučevanje, ki vključuje zlasti delo z živimi organizmi;</w:t>
            </w:r>
          </w:p>
          <w:p w:rsidR="00170D31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spozna, kako se načrtuje, pripravi in vzdržuje živi kotiček v razredu ter razvija spoštljiv in odgovoren odnos do narave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>
              <w:rPr>
                <w:rFonts w:ascii="Calibri" w:hAnsi="Calibri" w:cs="Microsoft Sans Serif"/>
                <w:lang w:eastAsia="sl-SI"/>
              </w:rPr>
              <w:t>spozna, kako se načrtuje, izdela in uporablja raziskovalne škatle.</w:t>
            </w:r>
            <w:r w:rsidRPr="000A725F">
              <w:rPr>
                <w:rFonts w:ascii="Calibri" w:hAnsi="Calibri" w:cs="Microsoft Sans Serif"/>
                <w:lang w:eastAsia="sl-SI"/>
              </w:rPr>
              <w:t xml:space="preserve"> </w:t>
            </w:r>
          </w:p>
          <w:p w:rsidR="008B3899" w:rsidRPr="008F7095" w:rsidRDefault="008B3899" w:rsidP="00AA453B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pStyle w:val="Vnos"/>
              <w:ind w:left="99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Splošne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fleksibilna uporaba znanja v praksi;</w:t>
            </w:r>
          </w:p>
          <w:p w:rsidR="00170D31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70D31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pozitiven odnos do narave.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poznavanje in razumevanje vsebinskih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in didaktičnih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značilnosti pouka v prvih dveh </w:t>
            </w:r>
            <w:r w:rsidR="00170D31">
              <w:rPr>
                <w:rFonts w:ascii="Calibri" w:hAnsi="Calibri" w:cs="Calibri"/>
                <w:sz w:val="22"/>
                <w:szCs w:val="22"/>
              </w:rPr>
              <w:t>vzgojno-izobraževalnih obdobjih</w:t>
            </w:r>
            <w:r w:rsidR="00170D31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na področju naravoslovja;</w:t>
            </w:r>
          </w:p>
          <w:p w:rsidR="00153BB4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uporabe širokega spektra strategij poučevanja in učenja glede na potrebe učencev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zmožnost razvijanja pozitivnega odnosa do živih bitij.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acquainte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manufacture and adequate use of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teaching aids/tools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can critically evaluate them, especially their didactic advantages;</w:t>
            </w:r>
          </w:p>
          <w:p w:rsidR="008B3899" w:rsidRPr="008F7095" w:rsidRDefault="00170D31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familiar with various methods of getting to know animals and plants through direct experience and are introduced into teaching, including in particular working with living organisms;</w:t>
            </w:r>
          </w:p>
          <w:p w:rsidR="008B3899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a living corner in the classroom is designed, prepared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maintained and how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respectful and responsible attitude towards nature is developed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4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l</w:t>
            </w:r>
            <w:r w:rsidRPr="008F685A">
              <w:rPr>
                <w:rFonts w:ascii="Calibri" w:hAnsi="Calibri" w:cs="Calibri"/>
                <w:lang w:val="en-GB"/>
              </w:rPr>
              <w:t>earn</w:t>
            </w:r>
            <w:r>
              <w:rPr>
                <w:rFonts w:ascii="Calibri" w:hAnsi="Calibri" w:cs="Calibri"/>
                <w:lang w:val="en-GB"/>
              </w:rPr>
              <w:t>s</w:t>
            </w:r>
            <w:r w:rsidRPr="008F685A">
              <w:rPr>
                <w:rFonts w:ascii="Calibri" w:hAnsi="Calibri" w:cs="Calibri"/>
                <w:lang w:val="en-GB"/>
              </w:rPr>
              <w:t xml:space="preserve"> how to design</w:t>
            </w:r>
            <w:r>
              <w:rPr>
                <w:rFonts w:ascii="Calibri" w:hAnsi="Calibri" w:cs="Calibri"/>
                <w:lang w:val="en-GB"/>
              </w:rPr>
              <w:t>, prepare,</w:t>
            </w:r>
            <w:r w:rsidRPr="008F685A">
              <w:rPr>
                <w:rFonts w:ascii="Calibri" w:hAnsi="Calibri" w:cs="Calibri"/>
                <w:lang w:val="en-GB"/>
              </w:rPr>
              <w:t xml:space="preserve"> and use research boxes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  <w:p w:rsidR="00170D31" w:rsidRPr="008F7095" w:rsidRDefault="00170D31" w:rsidP="00AA453B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use of knowledge in practice;</w:t>
            </w:r>
          </w:p>
          <w:p w:rsidR="00170D31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5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positive attitude towards nature.</w:t>
            </w:r>
          </w:p>
          <w:p w:rsidR="008B3899" w:rsidRPr="008F7095" w:rsidRDefault="008B3899" w:rsidP="00AA453B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170D31" w:rsidP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ledge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understanding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content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didactic characteristics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in the first two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educational periods of primary school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Default="008B3899" w:rsidP="00AA45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use a broad range of strategies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for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and learning according to the </w:t>
            </w:r>
            <w:r w:rsidR="00170D31">
              <w:rPr>
                <w:rFonts w:ascii="Calibri" w:hAnsi="Calibri" w:cs="Calibri"/>
                <w:lang w:val="en-GB"/>
              </w:rPr>
              <w:t>pupils</w:t>
            </w:r>
            <w:r w:rsidR="00170D31" w:rsidRPr="000A725F">
              <w:rPr>
                <w:rFonts w:ascii="Calibri" w:hAnsi="Calibri" w:cs="Calibri"/>
                <w:lang w:val="en-GB"/>
              </w:rPr>
              <w:t>’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needs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 w:rsidP="00AA453B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E4300">
              <w:rPr>
                <w:rFonts w:ascii="Calibri" w:hAnsi="Calibri" w:cs="Calibri"/>
                <w:lang w:val="en-GB"/>
              </w:rPr>
              <w:t>the ability to develop a positive attitude towards living things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8B3899" w:rsidRPr="008F7095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neposrednega dela z živimi bitji za razumevanje nekaterih naravoslovnih vsebin v osnovni  šoli;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 in voditi delo z živimi bitji;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naravoslovja v osnovni  šoli in jih smiselno povezuje in uporablja na konkretnih primerih;</w:t>
            </w:r>
          </w:p>
          <w:p w:rsidR="00153BB4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priprave in uporabe učil in poskusov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zna načrtovati in izdelati raziskovalne škatle ter jih smiselno vključiti v pouk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samostojno razvijati in uporabljati učila;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in izvajati preproste poskuse.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učinkovito pripraviti in vzdrževati živi kotiček v razredu.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živ material za poučevanje, zlasti pa za lažje razumevanje določenih naravoslovnih vsebin.</w:t>
            </w:r>
          </w:p>
          <w:p w:rsidR="008B3899" w:rsidRPr="008F7095" w:rsidRDefault="008B3899" w:rsidP="002204A0">
            <w:pPr>
              <w:pStyle w:val="Vnos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zna ovrednotiti svoje delo in delo drugih glede na uresničevanje zastavljenih ciljev in na dosežke učencev;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različne metode za refleksijo (</w:t>
            </w:r>
            <w:r w:rsidR="00153BB4">
              <w:rPr>
                <w:rFonts w:ascii="Calibri" w:hAnsi="Calibri" w:cs="Calibri"/>
                <w:sz w:val="22"/>
                <w:szCs w:val="22"/>
              </w:rPr>
              <w:t xml:space="preserve">npr.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</w:t>
            </w:r>
          </w:p>
          <w:p w:rsidR="008B3899" w:rsidRPr="008F7095" w:rsidRDefault="008B3899" w:rsidP="00AA453B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analizira učne pripomočke (učil</w:t>
            </w:r>
            <w:r w:rsidR="00153BB4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working directly with living beings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 understand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some natural science contents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</w:p>
          <w:p w:rsidR="008B3899" w:rsidRPr="008F7095" w:rsidRDefault="00153BB4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to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lead the work with living creatures;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contents of science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curricula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school and meaningfully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links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use them on specific examples;</w:t>
            </w:r>
          </w:p>
          <w:p w:rsidR="00153BB4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preparation and use of teaching aids and experiments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Pr="000A725F" w:rsidRDefault="00153BB4" w:rsidP="00153BB4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is able to design research boxes and </w:t>
            </w:r>
            <w:r w:rsidRPr="00613523">
              <w:rPr>
                <w:rFonts w:ascii="Calibri" w:hAnsi="Calibri" w:cs="Calibri"/>
                <w:lang w:val="en-GB"/>
              </w:rPr>
              <w:t>meaningfully include them in lessons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  <w:p w:rsidR="008B3899" w:rsidRPr="008F7095" w:rsidRDefault="008B3899" w:rsidP="00AA453B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153BB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able to independently develop and use teaching aids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prepare and perform simple experiments;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efficiently prepare and maintain a living corner in the classroom;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use the living material for teaching and specially to facilitate understanding of certain scientific topics.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evaluate their work and the work of others according to the set objectives and to pupils’ performance;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apply different methods for reflection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e.g.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diary, questionnaire, portfolio…);</w:t>
            </w:r>
          </w:p>
          <w:p w:rsidR="008B3899" w:rsidRPr="008F7095" w:rsidRDefault="008B3899" w:rsidP="00AA453B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analyse teaching aids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8B3899" w:rsidRPr="008F7095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8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redavanja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aboratorijske vaje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eminarji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8B3899" w:rsidRPr="008F7095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izdelana in predstavljena seminarska naloga;</w:t>
            </w:r>
          </w:p>
          <w:p w:rsidR="00153BB4" w:rsidRPr="00AA453B" w:rsidRDefault="00153BB4" w:rsidP="00AA453B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prepared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presented seminar work.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written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exam.</w:t>
            </w:r>
          </w:p>
        </w:tc>
      </w:tr>
      <w:tr w:rsidR="008B3899" w:rsidRPr="008F7095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</w:tbl>
    <w:p w:rsidR="002A2A1B" w:rsidRPr="00CD355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 in Kovač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(2021).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Environmental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awareness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attitudes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behaviour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preservice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Journal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of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proofErr w:type="spellStart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20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373-388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S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kribe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-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imec, D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 in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encič, M. (2016).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effectiveness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a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constructivist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model on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studentsʼ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understanding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photosynthesis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Journal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of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proofErr w:type="spellStart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15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575-587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2A2A1B" w:rsidRPr="003D5896" w:rsidRDefault="002A2A1B" w:rsidP="002A2A1B">
      <w:pPr>
        <w:numPr>
          <w:ilvl w:val="0"/>
          <w:numId w:val="21"/>
        </w:num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Dolenc-</w:t>
      </w:r>
      <w:proofErr w:type="spellStart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N., Kvas, Š. in Kovač, N. (2020). Uporaba raziskovalnih škatel v naravi kot primer učinkovitega medpredmetnega povezovanja. V M. Volk idr. (ur.), </w:t>
      </w:r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Medpredmetno povezovanje: pot do uresničevanja vzgojno-izobraževalnih ciljev =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Cross-curricular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integration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: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path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to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realisation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of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educational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goals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(str. 289-304). Založba Univerze na Primorskem.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Drev, N. (2021).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'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opinions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beekeeping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. V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C. J.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Dermott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A. 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K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ožuh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Educational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challenges</w:t>
      </w:r>
      <w:proofErr w:type="spellEnd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67101E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str. 287-307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).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Antioch</w:t>
      </w:r>
      <w:proofErr w:type="spellEnd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University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Los Angeles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Department</w:t>
      </w:r>
      <w:proofErr w:type="spellEnd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of</w:t>
      </w:r>
      <w:proofErr w:type="spellEnd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E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ducation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</w:p>
    <w:p w:rsidR="002A2A1B" w:rsidRPr="00F46A2C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Krapež, V. (2021). Primerjava med tradicionalnim in sodobnim pristopom poučevanja o prebavilih v osnovni šoli =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Comparison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between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traditional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modern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approach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digestive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system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V S.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Omelčenko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Škil´ni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perspektyvy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(str. 253-271).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Donbaskyj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deržavnyj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pedagogičnyj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univerzite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Horlivs'kyj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instytut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inozemnih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mov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31191F" w:rsidRDefault="00296312" w:rsidP="00AA453B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537A"/>
    <w:multiLevelType w:val="hybridMultilevel"/>
    <w:tmpl w:val="904C2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F7383"/>
    <w:multiLevelType w:val="hybridMultilevel"/>
    <w:tmpl w:val="8A1A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55F2"/>
    <w:multiLevelType w:val="hybridMultilevel"/>
    <w:tmpl w:val="EDFA28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A3DDD"/>
    <w:multiLevelType w:val="hybridMultilevel"/>
    <w:tmpl w:val="F192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900E4"/>
    <w:multiLevelType w:val="hybridMultilevel"/>
    <w:tmpl w:val="BD444C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F04CD"/>
    <w:multiLevelType w:val="hybridMultilevel"/>
    <w:tmpl w:val="AB240A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71D07"/>
    <w:multiLevelType w:val="hybridMultilevel"/>
    <w:tmpl w:val="B73A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20A9C"/>
    <w:multiLevelType w:val="hybridMultilevel"/>
    <w:tmpl w:val="58A66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CC4"/>
    <w:multiLevelType w:val="hybridMultilevel"/>
    <w:tmpl w:val="D690D2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101CC"/>
    <w:multiLevelType w:val="hybridMultilevel"/>
    <w:tmpl w:val="23D0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10339"/>
    <w:multiLevelType w:val="hybridMultilevel"/>
    <w:tmpl w:val="B6C2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168C0"/>
    <w:multiLevelType w:val="hybridMultilevel"/>
    <w:tmpl w:val="C798B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8102F"/>
    <w:multiLevelType w:val="hybridMultilevel"/>
    <w:tmpl w:val="363A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21436"/>
    <w:multiLevelType w:val="hybridMultilevel"/>
    <w:tmpl w:val="FBF8F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E0B28"/>
    <w:multiLevelType w:val="hybridMultilevel"/>
    <w:tmpl w:val="4B903E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1752A"/>
    <w:multiLevelType w:val="hybridMultilevel"/>
    <w:tmpl w:val="5166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85924"/>
    <w:multiLevelType w:val="hybridMultilevel"/>
    <w:tmpl w:val="1300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87834"/>
    <w:multiLevelType w:val="hybridMultilevel"/>
    <w:tmpl w:val="66EE3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83240"/>
    <w:multiLevelType w:val="hybridMultilevel"/>
    <w:tmpl w:val="FC82B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14"/>
  </w:num>
  <w:num w:numId="10">
    <w:abstractNumId w:val="2"/>
  </w:num>
  <w:num w:numId="11">
    <w:abstractNumId w:val="17"/>
  </w:num>
  <w:num w:numId="12">
    <w:abstractNumId w:val="5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1"/>
  </w:num>
  <w:num w:numId="18">
    <w:abstractNumId w:val="15"/>
  </w:num>
  <w:num w:numId="19">
    <w:abstractNumId w:val="7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99"/>
    <w:rsid w:val="00153BB4"/>
    <w:rsid w:val="00170D31"/>
    <w:rsid w:val="00296312"/>
    <w:rsid w:val="00297D4C"/>
    <w:rsid w:val="002A2A1B"/>
    <w:rsid w:val="00333BF4"/>
    <w:rsid w:val="0047575D"/>
    <w:rsid w:val="00504D90"/>
    <w:rsid w:val="005A09A7"/>
    <w:rsid w:val="00852C1E"/>
    <w:rsid w:val="008B3899"/>
    <w:rsid w:val="008B4BB3"/>
    <w:rsid w:val="009F029B"/>
    <w:rsid w:val="00AA453B"/>
    <w:rsid w:val="00B02981"/>
    <w:rsid w:val="00C12AA9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CAFB8-8B52-4845-8359-88485AB9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B389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8B3899"/>
    <w:rPr>
      <w:color w:val="0000FF"/>
      <w:u w:val="single"/>
    </w:rPr>
  </w:style>
  <w:style w:type="paragraph" w:customStyle="1" w:styleId="Vnos">
    <w:name w:val="Vnos"/>
    <w:basedOn w:val="Navaden"/>
    <w:rsid w:val="008B389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45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453B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F8D19DA-0539-4860-968B-8D7B20AF6137}"/>
</file>

<file path=customXml/itemProps2.xml><?xml version="1.0" encoding="utf-8"?>
<ds:datastoreItem xmlns:ds="http://schemas.openxmlformats.org/officeDocument/2006/customXml" ds:itemID="{103BA755-9092-471E-94F7-320D5B98FC6B}"/>
</file>

<file path=customXml/itemProps3.xml><?xml version="1.0" encoding="utf-8"?>
<ds:datastoreItem xmlns:ds="http://schemas.openxmlformats.org/officeDocument/2006/customXml" ds:itemID="{631B736C-ED04-437E-B072-5615DF84C5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1306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2</cp:revision>
  <dcterms:created xsi:type="dcterms:W3CDTF">2023-11-10T13:56:00Z</dcterms:created>
  <dcterms:modified xsi:type="dcterms:W3CDTF">2023-11-10T13:56:00Z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1365ae1248254cb0f493ab7a8cdeefef36a573f188c31f6ae0f83732ffb4eb07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16433800</vt:r8>
  </property>
</Properties>
</file>